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page" w:tblpX="1009" w:tblpY="556"/>
        <w:tblW w:w="0" w:type="auto"/>
        <w:tblLook w:val="04A0" w:firstRow="1" w:lastRow="0" w:firstColumn="1" w:lastColumn="0" w:noHBand="0" w:noVBand="1"/>
      </w:tblPr>
      <w:tblGrid>
        <w:gridCol w:w="2538"/>
        <w:gridCol w:w="7892"/>
      </w:tblGrid>
      <w:tr w:rsidR="00BC0723" w14:paraId="6F2B0127" w14:textId="77777777" w:rsidTr="00BC0723">
        <w:trPr>
          <w:trHeight w:val="710"/>
        </w:trPr>
        <w:tc>
          <w:tcPr>
            <w:tcW w:w="2538" w:type="dxa"/>
          </w:tcPr>
          <w:p w14:paraId="4D30ED99" w14:textId="77777777" w:rsidR="00F96944" w:rsidRPr="00600579" w:rsidRDefault="00006418" w:rsidP="00006418">
            <w:pPr>
              <w:rPr>
                <w:sz w:val="22"/>
              </w:rPr>
            </w:pPr>
            <w:r w:rsidRPr="00600579">
              <w:rPr>
                <w:sz w:val="22"/>
              </w:rPr>
              <w:t>Recipe for Civilization</w:t>
            </w:r>
          </w:p>
        </w:tc>
        <w:tc>
          <w:tcPr>
            <w:tcW w:w="7892" w:type="dxa"/>
          </w:tcPr>
          <w:p w14:paraId="6917E224" w14:textId="77777777" w:rsidR="00600579" w:rsidRDefault="00006418" w:rsidP="00006418">
            <w:pPr>
              <w:rPr>
                <w:sz w:val="22"/>
              </w:rPr>
            </w:pPr>
            <w:r w:rsidRPr="00600579">
              <w:rPr>
                <w:sz w:val="22"/>
              </w:rPr>
              <w:t>What can you tell about your civilization from your artifact? Explain you answer for each part</w:t>
            </w:r>
          </w:p>
          <w:p w14:paraId="544B7DEE" w14:textId="77777777" w:rsidR="00F96944" w:rsidRPr="00600579" w:rsidRDefault="00F96944" w:rsidP="00600579">
            <w:pPr>
              <w:rPr>
                <w:sz w:val="22"/>
              </w:rPr>
            </w:pPr>
          </w:p>
        </w:tc>
      </w:tr>
      <w:tr w:rsidR="00BC0723" w14:paraId="27E0EBB6" w14:textId="77777777" w:rsidTr="00BC0723">
        <w:trPr>
          <w:trHeight w:val="1749"/>
        </w:trPr>
        <w:tc>
          <w:tcPr>
            <w:tcW w:w="2538" w:type="dxa"/>
          </w:tcPr>
          <w:p w14:paraId="5FD8325F" w14:textId="77777777" w:rsidR="00F96944" w:rsidRDefault="00F96944" w:rsidP="00006418">
            <w:r>
              <w:t>R</w:t>
            </w:r>
            <w:r w:rsidR="00006418">
              <w:t>eligion</w:t>
            </w:r>
          </w:p>
        </w:tc>
        <w:tc>
          <w:tcPr>
            <w:tcW w:w="7892" w:type="dxa"/>
          </w:tcPr>
          <w:p w14:paraId="0411546F" w14:textId="77777777" w:rsidR="00F96944" w:rsidRDefault="00F96944" w:rsidP="00006418"/>
        </w:tc>
      </w:tr>
      <w:tr w:rsidR="00BC0723" w14:paraId="7BEF8510" w14:textId="77777777" w:rsidTr="00BC0723">
        <w:trPr>
          <w:trHeight w:val="1853"/>
        </w:trPr>
        <w:tc>
          <w:tcPr>
            <w:tcW w:w="2538" w:type="dxa"/>
          </w:tcPr>
          <w:p w14:paraId="7ABF603B" w14:textId="77777777" w:rsidR="00F96944" w:rsidRDefault="00F96944" w:rsidP="00006418">
            <w:r>
              <w:t>E</w:t>
            </w:r>
            <w:r w:rsidR="00006418">
              <w:t>conomics</w:t>
            </w:r>
          </w:p>
        </w:tc>
        <w:tc>
          <w:tcPr>
            <w:tcW w:w="7892" w:type="dxa"/>
          </w:tcPr>
          <w:p w14:paraId="1ADBC3B4" w14:textId="77777777" w:rsidR="00F96944" w:rsidRDefault="00F96944" w:rsidP="00006418"/>
        </w:tc>
      </w:tr>
      <w:tr w:rsidR="00BC0723" w14:paraId="2DA501EC" w14:textId="77777777" w:rsidTr="00BC0723">
        <w:trPr>
          <w:trHeight w:val="1749"/>
        </w:trPr>
        <w:tc>
          <w:tcPr>
            <w:tcW w:w="2538" w:type="dxa"/>
          </w:tcPr>
          <w:p w14:paraId="2ED0AB41" w14:textId="77777777" w:rsidR="00F96944" w:rsidRDefault="00F96944" w:rsidP="00006418">
            <w:r>
              <w:t>C</w:t>
            </w:r>
            <w:r w:rsidR="00006418">
              <w:t>ulture</w:t>
            </w:r>
          </w:p>
        </w:tc>
        <w:tc>
          <w:tcPr>
            <w:tcW w:w="7892" w:type="dxa"/>
          </w:tcPr>
          <w:p w14:paraId="16469A95" w14:textId="77777777" w:rsidR="00F96944" w:rsidRDefault="00F96944" w:rsidP="00006418"/>
        </w:tc>
      </w:tr>
      <w:tr w:rsidR="00BC0723" w14:paraId="0A3EFA23" w14:textId="77777777" w:rsidTr="00BC0723">
        <w:trPr>
          <w:trHeight w:val="1749"/>
        </w:trPr>
        <w:tc>
          <w:tcPr>
            <w:tcW w:w="2538" w:type="dxa"/>
          </w:tcPr>
          <w:p w14:paraId="2E4792A0" w14:textId="77777777" w:rsidR="00F96944" w:rsidRDefault="00006418" w:rsidP="00006418">
            <w:r>
              <w:t>Intellectual</w:t>
            </w:r>
          </w:p>
        </w:tc>
        <w:tc>
          <w:tcPr>
            <w:tcW w:w="7892" w:type="dxa"/>
          </w:tcPr>
          <w:p w14:paraId="0AD0E071" w14:textId="77777777" w:rsidR="00F96944" w:rsidRDefault="00F96944" w:rsidP="00006418"/>
        </w:tc>
      </w:tr>
      <w:tr w:rsidR="00BC0723" w14:paraId="3B43A987" w14:textId="77777777" w:rsidTr="00BC0723">
        <w:trPr>
          <w:trHeight w:val="1853"/>
        </w:trPr>
        <w:tc>
          <w:tcPr>
            <w:tcW w:w="2538" w:type="dxa"/>
          </w:tcPr>
          <w:p w14:paraId="2D0ED533" w14:textId="77777777" w:rsidR="00F96944" w:rsidRDefault="00F96944" w:rsidP="00006418">
            <w:r>
              <w:t>P</w:t>
            </w:r>
            <w:r w:rsidR="00006418">
              <w:t>olitical</w:t>
            </w:r>
          </w:p>
        </w:tc>
        <w:tc>
          <w:tcPr>
            <w:tcW w:w="7892" w:type="dxa"/>
          </w:tcPr>
          <w:p w14:paraId="2D15E01E" w14:textId="77777777" w:rsidR="00F96944" w:rsidRDefault="00F96944" w:rsidP="00006418"/>
        </w:tc>
      </w:tr>
      <w:tr w:rsidR="00BC0723" w14:paraId="6916E621" w14:textId="77777777" w:rsidTr="00BC0723">
        <w:trPr>
          <w:trHeight w:val="1853"/>
        </w:trPr>
        <w:tc>
          <w:tcPr>
            <w:tcW w:w="2538" w:type="dxa"/>
          </w:tcPr>
          <w:p w14:paraId="2DCB7696" w14:textId="77777777" w:rsidR="00600579" w:rsidRDefault="00600579" w:rsidP="00006418">
            <w:r>
              <w:t>Environment (Geography)</w:t>
            </w:r>
          </w:p>
        </w:tc>
        <w:tc>
          <w:tcPr>
            <w:tcW w:w="7892" w:type="dxa"/>
          </w:tcPr>
          <w:p w14:paraId="71912A76" w14:textId="77777777" w:rsidR="00600579" w:rsidRDefault="00600579" w:rsidP="00006418"/>
        </w:tc>
      </w:tr>
      <w:tr w:rsidR="00BC0723" w14:paraId="668CAD3D" w14:textId="77777777" w:rsidTr="00BC0723">
        <w:trPr>
          <w:trHeight w:val="1853"/>
        </w:trPr>
        <w:tc>
          <w:tcPr>
            <w:tcW w:w="2538" w:type="dxa"/>
          </w:tcPr>
          <w:p w14:paraId="2E87642B" w14:textId="77777777" w:rsidR="00F96944" w:rsidRDefault="00600579" w:rsidP="00006418">
            <w:r>
              <w:t>Social Structure</w:t>
            </w:r>
          </w:p>
        </w:tc>
        <w:tc>
          <w:tcPr>
            <w:tcW w:w="7892" w:type="dxa"/>
          </w:tcPr>
          <w:p w14:paraId="1B1A99D8" w14:textId="77777777" w:rsidR="00F96944" w:rsidRDefault="00F96944" w:rsidP="00006418"/>
        </w:tc>
      </w:tr>
    </w:tbl>
    <w:p w14:paraId="3DDED8B9" w14:textId="77777777" w:rsidR="00B111E9" w:rsidRDefault="00006418">
      <w:r>
        <w:t>Name______________________________</w:t>
      </w:r>
      <w:proofErr w:type="gramStart"/>
      <w:r>
        <w:t>_  Period</w:t>
      </w:r>
      <w:proofErr w:type="gramEnd"/>
    </w:p>
    <w:p w14:paraId="6FF959A2" w14:textId="77777777" w:rsidR="00BC0723" w:rsidRDefault="00BC0723"/>
    <w:p w14:paraId="09426317" w14:textId="7663A72B" w:rsidR="00BC0723" w:rsidRPr="00BC0723" w:rsidRDefault="00BC0723" w:rsidP="00BC0723">
      <w:pPr>
        <w:shd w:val="clear" w:color="auto" w:fill="FFFFFF"/>
        <w:spacing w:before="100" w:beforeAutospacing="1" w:after="100" w:afterAutospacing="1"/>
        <w:rPr>
          <w:rFonts w:ascii="Times" w:hAnsi="Times" w:cs="Times New Roman"/>
          <w:color w:val="000000"/>
          <w:sz w:val="27"/>
          <w:szCs w:val="27"/>
        </w:rPr>
      </w:pPr>
      <w:r w:rsidRPr="00BC0723">
        <w:rPr>
          <w:rFonts w:ascii="Times" w:hAnsi="Times" w:cs="Times New Roman"/>
          <w:color w:val="000000"/>
          <w:sz w:val="27"/>
          <w:szCs w:val="27"/>
        </w:rPr>
        <w:lastRenderedPageBreak/>
        <w:t> </w:t>
      </w:r>
      <w:proofErr w:type="gramStart"/>
      <w:r w:rsidRPr="00BC0723">
        <w:rPr>
          <w:rFonts w:ascii="Times" w:hAnsi="Times" w:cs="Times New Roman"/>
          <w:color w:val="000000"/>
          <w:sz w:val="27"/>
          <w:szCs w:val="27"/>
        </w:rPr>
        <w:t>RECIPES is</w:t>
      </w:r>
      <w:proofErr w:type="gramEnd"/>
      <w:r w:rsidRPr="00BC0723">
        <w:rPr>
          <w:rFonts w:ascii="Times" w:hAnsi="Times" w:cs="Times New Roman"/>
          <w:color w:val="000000"/>
          <w:sz w:val="27"/>
          <w:szCs w:val="27"/>
        </w:rPr>
        <w:t xml:space="preserve"> a mnemonic device to help students remember the various components of civilization. These </w:t>
      </w:r>
      <w:r>
        <w:rPr>
          <w:rFonts w:ascii="Times" w:hAnsi="Times" w:cs="Times New Roman"/>
          <w:color w:val="000000"/>
          <w:sz w:val="27"/>
          <w:szCs w:val="27"/>
        </w:rPr>
        <w:t xml:space="preserve">components will be used through </w:t>
      </w:r>
      <w:r w:rsidRPr="00BC0723">
        <w:rPr>
          <w:rFonts w:ascii="Times" w:hAnsi="Times" w:cs="Times New Roman"/>
          <w:color w:val="000000"/>
          <w:sz w:val="27"/>
          <w:szCs w:val="27"/>
        </w:rPr>
        <w:t>out the year. Students must understand the meaning of each.</w:t>
      </w:r>
    </w:p>
    <w:p w14:paraId="52E03016" w14:textId="77777777" w:rsidR="00BC0723" w:rsidRPr="00BC0723" w:rsidRDefault="00BC0723" w:rsidP="00BC0723">
      <w:pPr>
        <w:shd w:val="clear" w:color="auto" w:fill="FFFFFF"/>
        <w:spacing w:before="100" w:beforeAutospacing="1" w:after="100" w:afterAutospacing="1"/>
        <w:rPr>
          <w:rFonts w:ascii="Times" w:hAnsi="Times" w:cs="Times New Roman"/>
          <w:color w:val="000000"/>
          <w:sz w:val="27"/>
          <w:szCs w:val="27"/>
        </w:rPr>
      </w:pPr>
      <w:r w:rsidRPr="00BC0723">
        <w:rPr>
          <w:rFonts w:ascii="Times New Roman" w:hAnsi="Times New Roman" w:cs="Times New Roman"/>
          <w:b/>
          <w:bCs/>
          <w:color w:val="000000"/>
          <w:sz w:val="27"/>
          <w:szCs w:val="27"/>
        </w:rPr>
        <w:t>Religious</w:t>
      </w:r>
      <w:r w:rsidRPr="00BC0723">
        <w:rPr>
          <w:rFonts w:ascii="Times New Roman" w:hAnsi="Times New Roman" w:cs="Times New Roman"/>
          <w:color w:val="000000"/>
          <w:sz w:val="27"/>
          <w:szCs w:val="27"/>
        </w:rPr>
        <w:t> -- how people explain, relate to, and co</w:t>
      </w:r>
      <w:bookmarkStart w:id="0" w:name="_GoBack"/>
      <w:bookmarkEnd w:id="0"/>
      <w:r w:rsidRPr="00BC0723">
        <w:rPr>
          <w:rFonts w:ascii="Times New Roman" w:hAnsi="Times New Roman" w:cs="Times New Roman"/>
          <w:color w:val="000000"/>
          <w:sz w:val="27"/>
          <w:szCs w:val="27"/>
        </w:rPr>
        <w:t>pe with the mysterious; what they believe or accept on the basis of faith; a way of making things understandable when rational means are not enough.</w:t>
      </w:r>
    </w:p>
    <w:p w14:paraId="7DA1A7D0" w14:textId="77777777" w:rsidR="00BC0723" w:rsidRPr="00BC0723" w:rsidRDefault="00BC0723" w:rsidP="00BC0723">
      <w:pPr>
        <w:shd w:val="clear" w:color="auto" w:fill="FFFFFF"/>
        <w:spacing w:before="100" w:beforeAutospacing="1" w:after="100" w:afterAutospacing="1"/>
        <w:rPr>
          <w:rFonts w:ascii="Times" w:hAnsi="Times" w:cs="Times New Roman"/>
          <w:color w:val="000000"/>
          <w:sz w:val="27"/>
          <w:szCs w:val="27"/>
        </w:rPr>
      </w:pPr>
      <w:r w:rsidRPr="00BC0723">
        <w:rPr>
          <w:rFonts w:ascii="Times New Roman" w:hAnsi="Times New Roman" w:cs="Times New Roman"/>
          <w:b/>
          <w:bCs/>
          <w:color w:val="000000"/>
          <w:sz w:val="27"/>
          <w:szCs w:val="27"/>
        </w:rPr>
        <w:t>Economic</w:t>
      </w:r>
      <w:r w:rsidRPr="00BC0723">
        <w:rPr>
          <w:rFonts w:ascii="Times New Roman" w:hAnsi="Times New Roman" w:cs="Times New Roman"/>
          <w:color w:val="000000"/>
          <w:sz w:val="27"/>
          <w:szCs w:val="27"/>
        </w:rPr>
        <w:t> -- how people "make a living," that is, supply the material necessities and wants of individuals and society: food, shelter, and clothing</w:t>
      </w:r>
      <w:proofErr w:type="gramStart"/>
      <w:r w:rsidRPr="00BC0723">
        <w:rPr>
          <w:rFonts w:ascii="Times New Roman" w:hAnsi="Times New Roman" w:cs="Times New Roman"/>
          <w:color w:val="000000"/>
          <w:sz w:val="27"/>
          <w:szCs w:val="27"/>
        </w:rPr>
        <w:t>;</w:t>
      </w:r>
      <w:proofErr w:type="gramEnd"/>
      <w:r w:rsidRPr="00BC0723">
        <w:rPr>
          <w:rFonts w:ascii="Times New Roman" w:hAnsi="Times New Roman" w:cs="Times New Roman"/>
          <w:color w:val="000000"/>
          <w:sz w:val="27"/>
          <w:szCs w:val="27"/>
        </w:rPr>
        <w:t xml:space="preserve"> the production, distribution, and exchange of goods.</w:t>
      </w:r>
    </w:p>
    <w:p w14:paraId="3DAFBF03" w14:textId="77777777" w:rsidR="00BC0723" w:rsidRPr="00BC0723" w:rsidRDefault="00BC0723" w:rsidP="00BC0723">
      <w:pPr>
        <w:shd w:val="clear" w:color="auto" w:fill="FFFFFF"/>
        <w:spacing w:before="100" w:beforeAutospacing="1" w:after="100" w:afterAutospacing="1"/>
        <w:rPr>
          <w:rFonts w:ascii="Times" w:hAnsi="Times" w:cs="Times New Roman"/>
          <w:color w:val="000000"/>
          <w:sz w:val="27"/>
          <w:szCs w:val="27"/>
        </w:rPr>
      </w:pPr>
      <w:r w:rsidRPr="00BC0723">
        <w:rPr>
          <w:rFonts w:ascii="Times New Roman" w:hAnsi="Times New Roman" w:cs="Times New Roman"/>
          <w:b/>
          <w:bCs/>
          <w:color w:val="000000"/>
          <w:sz w:val="27"/>
          <w:szCs w:val="27"/>
        </w:rPr>
        <w:t>Cultural</w:t>
      </w:r>
      <w:r w:rsidRPr="00BC0723">
        <w:rPr>
          <w:rFonts w:ascii="Times New Roman" w:hAnsi="Times New Roman" w:cs="Times New Roman"/>
          <w:color w:val="000000"/>
          <w:sz w:val="27"/>
          <w:szCs w:val="27"/>
        </w:rPr>
        <w:t> -- how people express themselves through the creation of objects and experiences that reflect, evoke, and intensify their thoughts and feelings through painting, sculpture, music, dance, theater, and literature.</w:t>
      </w:r>
    </w:p>
    <w:p w14:paraId="1A3FB806" w14:textId="77777777" w:rsidR="00BC0723" w:rsidRPr="00BC0723" w:rsidRDefault="00BC0723" w:rsidP="00BC0723">
      <w:pPr>
        <w:shd w:val="clear" w:color="auto" w:fill="FFFFFF"/>
        <w:spacing w:before="100" w:beforeAutospacing="1" w:after="100" w:afterAutospacing="1"/>
        <w:rPr>
          <w:rFonts w:ascii="Times" w:hAnsi="Times" w:cs="Times New Roman"/>
          <w:color w:val="000000"/>
          <w:sz w:val="27"/>
          <w:szCs w:val="27"/>
        </w:rPr>
      </w:pPr>
      <w:r w:rsidRPr="00BC0723">
        <w:rPr>
          <w:rFonts w:ascii="Times New Roman" w:hAnsi="Times New Roman" w:cs="Times New Roman"/>
          <w:b/>
          <w:bCs/>
          <w:color w:val="000000"/>
          <w:sz w:val="27"/>
          <w:szCs w:val="27"/>
        </w:rPr>
        <w:t>Intellectual</w:t>
      </w:r>
      <w:r w:rsidRPr="00BC0723">
        <w:rPr>
          <w:rFonts w:ascii="Times New Roman" w:hAnsi="Times New Roman" w:cs="Times New Roman"/>
          <w:color w:val="000000"/>
          <w:sz w:val="27"/>
          <w:szCs w:val="27"/>
        </w:rPr>
        <w:t> -- how people form ideas and theories; how they see or create mental patterns and designs to order their experiences and make sense out of them; an understanding that is sufficient to cope with life.</w:t>
      </w:r>
    </w:p>
    <w:p w14:paraId="1983812B" w14:textId="77777777" w:rsidR="00BC0723" w:rsidRPr="00BC0723" w:rsidRDefault="00BC0723" w:rsidP="00BC0723">
      <w:pPr>
        <w:shd w:val="clear" w:color="auto" w:fill="FFFFFF"/>
        <w:spacing w:before="100" w:beforeAutospacing="1" w:after="100" w:afterAutospacing="1"/>
        <w:rPr>
          <w:rFonts w:ascii="Times" w:hAnsi="Times" w:cs="Times New Roman"/>
          <w:color w:val="000000"/>
          <w:sz w:val="27"/>
          <w:szCs w:val="27"/>
        </w:rPr>
      </w:pPr>
      <w:r w:rsidRPr="00BC0723">
        <w:rPr>
          <w:rFonts w:ascii="Times New Roman" w:hAnsi="Times New Roman" w:cs="Times New Roman"/>
          <w:b/>
          <w:bCs/>
          <w:color w:val="000000"/>
          <w:sz w:val="27"/>
          <w:szCs w:val="27"/>
        </w:rPr>
        <w:t>Political</w:t>
      </w:r>
      <w:r w:rsidRPr="00BC0723">
        <w:rPr>
          <w:rFonts w:ascii="Times New Roman" w:hAnsi="Times New Roman" w:cs="Times New Roman"/>
          <w:color w:val="000000"/>
          <w:sz w:val="27"/>
          <w:szCs w:val="27"/>
        </w:rPr>
        <w:t> -- how people are governed; matters of authority and obedience, including who makes the laws, decides on foreign relations such as war and peace, collects taxes, dispenses justice, and provides services needed by the general public.</w:t>
      </w:r>
    </w:p>
    <w:p w14:paraId="64FF10EE" w14:textId="77777777" w:rsidR="00BC0723" w:rsidRPr="00BC0723" w:rsidRDefault="00BC0723" w:rsidP="00BC0723">
      <w:pPr>
        <w:shd w:val="clear" w:color="auto" w:fill="FFFFFF"/>
        <w:spacing w:before="100" w:beforeAutospacing="1" w:after="100" w:afterAutospacing="1"/>
        <w:rPr>
          <w:rFonts w:ascii="Times" w:hAnsi="Times" w:cs="Times New Roman"/>
          <w:color w:val="000000"/>
          <w:sz w:val="27"/>
          <w:szCs w:val="27"/>
        </w:rPr>
      </w:pPr>
      <w:r w:rsidRPr="00BC0723">
        <w:rPr>
          <w:rFonts w:ascii="Times New Roman" w:hAnsi="Times New Roman" w:cs="Times New Roman"/>
          <w:b/>
          <w:bCs/>
          <w:color w:val="000000"/>
          <w:sz w:val="27"/>
          <w:szCs w:val="27"/>
        </w:rPr>
        <w:t>Environmental</w:t>
      </w:r>
      <w:r w:rsidRPr="00BC0723">
        <w:rPr>
          <w:rFonts w:ascii="Times New Roman" w:hAnsi="Times New Roman" w:cs="Times New Roman"/>
          <w:color w:val="000000"/>
          <w:sz w:val="27"/>
          <w:szCs w:val="27"/>
        </w:rPr>
        <w:t> -- the physical or material conditions in which people find themselves; the terrain, soil, weather, climate, geographical features with which people are confronted, and of which they must make the best or move on.</w:t>
      </w:r>
    </w:p>
    <w:p w14:paraId="28397126" w14:textId="77777777" w:rsidR="00BC0723" w:rsidRPr="00BC0723" w:rsidRDefault="00BC0723" w:rsidP="00BC0723">
      <w:pPr>
        <w:shd w:val="clear" w:color="auto" w:fill="FFFFFF"/>
        <w:spacing w:before="100" w:beforeAutospacing="1" w:after="100" w:afterAutospacing="1"/>
        <w:rPr>
          <w:rFonts w:ascii="Times" w:hAnsi="Times" w:cs="Times New Roman"/>
          <w:color w:val="000000"/>
          <w:sz w:val="27"/>
          <w:szCs w:val="27"/>
        </w:rPr>
      </w:pPr>
      <w:r w:rsidRPr="00BC0723">
        <w:rPr>
          <w:rFonts w:ascii="Times New Roman" w:hAnsi="Times New Roman" w:cs="Times New Roman"/>
          <w:b/>
          <w:bCs/>
          <w:color w:val="000000"/>
          <w:sz w:val="27"/>
          <w:szCs w:val="27"/>
        </w:rPr>
        <w:t>Social</w:t>
      </w:r>
      <w:r w:rsidRPr="00BC0723">
        <w:rPr>
          <w:rFonts w:ascii="Times New Roman" w:hAnsi="Times New Roman" w:cs="Times New Roman"/>
          <w:color w:val="000000"/>
          <w:sz w:val="27"/>
          <w:szCs w:val="27"/>
        </w:rPr>
        <w:t> -- how people organize themselves in society, that is, the interrelationships among individuals, groups with individuals, and groups with other groups; a society results initially from the need to cooperate in order to survive. </w:t>
      </w:r>
    </w:p>
    <w:p w14:paraId="3EB68DDB" w14:textId="77777777" w:rsidR="00BC0723" w:rsidRPr="00BC0723" w:rsidRDefault="00BC0723" w:rsidP="00BC0723">
      <w:pPr>
        <w:shd w:val="clear" w:color="auto" w:fill="FFFFFF"/>
        <w:rPr>
          <w:rFonts w:ascii="Times" w:eastAsia="Times New Roman" w:hAnsi="Times" w:cs="Times New Roman"/>
          <w:color w:val="000000"/>
          <w:sz w:val="27"/>
          <w:szCs w:val="27"/>
        </w:rPr>
      </w:pPr>
    </w:p>
    <w:p w14:paraId="4BF0A0C6" w14:textId="77777777" w:rsidR="00BC0723" w:rsidRDefault="00BC0723"/>
    <w:p w14:paraId="6954AEC2" w14:textId="77777777" w:rsidR="00BC0723" w:rsidRDefault="00BC0723"/>
    <w:p w14:paraId="70C138B7" w14:textId="77777777" w:rsidR="00BC0723" w:rsidRDefault="00BC0723"/>
    <w:p w14:paraId="3FA9C86E" w14:textId="77777777" w:rsidR="00BC0723" w:rsidRDefault="00BC0723"/>
    <w:p w14:paraId="6F7AF8DA" w14:textId="77777777" w:rsidR="00BC0723" w:rsidRDefault="00BC0723"/>
    <w:p w14:paraId="5BA9BBAE" w14:textId="77777777" w:rsidR="00BC0723" w:rsidRDefault="00BC0723"/>
    <w:p w14:paraId="1991DF0D" w14:textId="77777777" w:rsidR="00BC0723" w:rsidRDefault="00BC0723"/>
    <w:p w14:paraId="0C26AB3A" w14:textId="77777777" w:rsidR="00BC0723" w:rsidRDefault="00BC0723"/>
    <w:p w14:paraId="428377B5" w14:textId="77777777" w:rsidR="00BC0723" w:rsidRDefault="00BC0723"/>
    <w:p w14:paraId="489437F7" w14:textId="77777777" w:rsidR="00BC0723" w:rsidRDefault="00BC0723"/>
    <w:p w14:paraId="7933D711" w14:textId="77777777" w:rsidR="00BC0723" w:rsidRDefault="00BC0723"/>
    <w:p w14:paraId="54CEAD4C" w14:textId="77777777" w:rsidR="00BC0723" w:rsidRDefault="00BC0723"/>
    <w:p w14:paraId="17DB1BD9" w14:textId="77777777" w:rsidR="00BC0723" w:rsidRDefault="00BC0723"/>
    <w:p w14:paraId="4BC80223" w14:textId="77777777" w:rsidR="00BC0723" w:rsidRDefault="00BC0723"/>
    <w:p w14:paraId="5306DC4B" w14:textId="77777777" w:rsidR="00BC0723" w:rsidRDefault="00BC0723"/>
    <w:p w14:paraId="493E1272" w14:textId="77777777" w:rsidR="00BC0723" w:rsidRDefault="00BC0723"/>
    <w:p w14:paraId="6D567A26" w14:textId="77777777" w:rsidR="00BC0723" w:rsidRDefault="00BC0723"/>
    <w:p w14:paraId="299902BC" w14:textId="77777777" w:rsidR="00BC0723" w:rsidRDefault="00BC0723"/>
    <w:p w14:paraId="6E0AB4BF" w14:textId="77777777" w:rsidR="00BC0723" w:rsidRDefault="00BC0723"/>
    <w:p w14:paraId="2BC4E40C" w14:textId="77777777" w:rsidR="00BC0723" w:rsidRDefault="00BC0723"/>
    <w:p w14:paraId="3B6D6020" w14:textId="77777777" w:rsidR="00BC0723" w:rsidRDefault="00BC0723"/>
    <w:p w14:paraId="6E0D7534" w14:textId="77777777" w:rsidR="00BC0723" w:rsidRDefault="00BC0723"/>
    <w:p w14:paraId="155633F8" w14:textId="77777777" w:rsidR="00BC0723" w:rsidRDefault="00BC0723"/>
    <w:p w14:paraId="2714701C" w14:textId="77777777" w:rsidR="00BC0723" w:rsidRDefault="00BC0723"/>
    <w:p w14:paraId="561DB2CB" w14:textId="77777777" w:rsidR="00BC0723" w:rsidRDefault="00BC0723"/>
    <w:p w14:paraId="4C6100AB" w14:textId="77777777" w:rsidR="00BC0723" w:rsidRDefault="00BC0723"/>
    <w:p w14:paraId="406381AE" w14:textId="77777777" w:rsidR="00BC0723" w:rsidRDefault="00BC0723"/>
    <w:p w14:paraId="4472B6B8" w14:textId="77777777" w:rsidR="00BC0723" w:rsidRDefault="00BC0723"/>
    <w:p w14:paraId="7FD887C2" w14:textId="77777777" w:rsidR="00BC0723" w:rsidRDefault="00BC0723"/>
    <w:p w14:paraId="30DD124B" w14:textId="77777777" w:rsidR="00BC0723" w:rsidRDefault="00BC0723"/>
    <w:p w14:paraId="2C13819E" w14:textId="77777777" w:rsidR="00BC0723" w:rsidRDefault="00BC0723"/>
    <w:p w14:paraId="036050FC" w14:textId="77777777" w:rsidR="00BC0723" w:rsidRDefault="00BC0723"/>
    <w:p w14:paraId="210F8B12" w14:textId="77777777" w:rsidR="00BC0723" w:rsidRDefault="00BC0723"/>
    <w:p w14:paraId="6C56FBDE" w14:textId="77777777" w:rsidR="00BC0723" w:rsidRDefault="00BC0723"/>
    <w:p w14:paraId="600954AE" w14:textId="77777777" w:rsidR="00BC0723" w:rsidRDefault="00BC0723"/>
    <w:p w14:paraId="610279BD" w14:textId="77777777" w:rsidR="00BC0723" w:rsidRDefault="00BC0723"/>
    <w:p w14:paraId="37054265" w14:textId="77777777" w:rsidR="00BC0723" w:rsidRDefault="00BC0723"/>
    <w:p w14:paraId="5FD0E465" w14:textId="77777777" w:rsidR="00BC0723" w:rsidRDefault="00BC0723"/>
    <w:p w14:paraId="6BD6F05F" w14:textId="77777777" w:rsidR="00BC0723" w:rsidRDefault="00BC0723"/>
    <w:p w14:paraId="2FD06C1E" w14:textId="77777777" w:rsidR="00BC0723" w:rsidRDefault="00BC0723"/>
    <w:p w14:paraId="69D07B42" w14:textId="77777777" w:rsidR="00BC0723" w:rsidRDefault="00BC0723"/>
    <w:sectPr w:rsidR="00BC0723" w:rsidSect="000064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944"/>
    <w:rsid w:val="00006418"/>
    <w:rsid w:val="00600579"/>
    <w:rsid w:val="00B111E9"/>
    <w:rsid w:val="00BC0723"/>
    <w:rsid w:val="00F96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D9DF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69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C072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C072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69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C072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C0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970677">
      <w:bodyDiv w:val="1"/>
      <w:marLeft w:val="0"/>
      <w:marRight w:val="0"/>
      <w:marTop w:val="0"/>
      <w:marBottom w:val="0"/>
      <w:divBdr>
        <w:top w:val="none" w:sz="0" w:space="0" w:color="auto"/>
        <w:left w:val="none" w:sz="0" w:space="0" w:color="auto"/>
        <w:bottom w:val="none" w:sz="0" w:space="0" w:color="auto"/>
        <w:right w:val="none" w:sz="0" w:space="0" w:color="auto"/>
      </w:divBdr>
      <w:divsChild>
        <w:div w:id="1598127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3688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351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305</Words>
  <Characters>1743</Characters>
  <Application>Microsoft Macintosh Word</Application>
  <DocSecurity>0</DocSecurity>
  <Lines>14</Lines>
  <Paragraphs>4</Paragraphs>
  <ScaleCrop>false</ScaleCrop>
  <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Garner</dc:creator>
  <cp:keywords/>
  <dc:description/>
  <cp:lastModifiedBy>Josh Garner</cp:lastModifiedBy>
  <cp:revision>3</cp:revision>
  <dcterms:created xsi:type="dcterms:W3CDTF">2013-09-15T19:53:00Z</dcterms:created>
  <dcterms:modified xsi:type="dcterms:W3CDTF">2013-09-16T11:47:00Z</dcterms:modified>
</cp:coreProperties>
</file>